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F9DC9F" w14:textId="77777777" w:rsidR="005F1614" w:rsidRDefault="005F1614" w:rsidP="005F161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 wp14:anchorId="2C2F8708" wp14:editId="365C150C">
            <wp:extent cx="809625" cy="790575"/>
            <wp:effectExtent l="0" t="0" r="9525" b="9525"/>
            <wp:docPr id="1745051227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187EB" w14:textId="77777777" w:rsidR="005F1614" w:rsidRPr="005012D6" w:rsidRDefault="005F1614" w:rsidP="005F161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44181923" w14:textId="77777777" w:rsidR="005F1614" w:rsidRDefault="005F1614" w:rsidP="005F161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14:paraId="6B893A97" w14:textId="77777777" w:rsidR="005F1614" w:rsidRDefault="005F1614" w:rsidP="005F161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ПРАВИТЕЛЬСТВО КАРАЧАЕВО-ЧЕРКЕССКОЙ РЕСПУБЛИКИ</w:t>
      </w:r>
    </w:p>
    <w:p w14:paraId="0A999BC2" w14:textId="77777777" w:rsidR="005F1614" w:rsidRDefault="005F1614" w:rsidP="005F161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ПРЕЗИДИУМ</w:t>
      </w:r>
    </w:p>
    <w:p w14:paraId="41F92057" w14:textId="77777777" w:rsidR="005F1614" w:rsidRDefault="005F1614" w:rsidP="005F161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0D5A92A9" w14:textId="77777777" w:rsidR="005F1614" w:rsidRPr="00B0635A" w:rsidRDefault="005F1614" w:rsidP="005F161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B0635A">
        <w:rPr>
          <w:rFonts w:ascii="Times New Roman" w:hAnsi="Times New Roman"/>
          <w:b/>
          <w:sz w:val="28"/>
        </w:rPr>
        <w:t>ПОСТАНОВЛЕНИЕ</w:t>
      </w:r>
    </w:p>
    <w:p w14:paraId="66B903D5" w14:textId="77777777" w:rsidR="005F1614" w:rsidRDefault="005F1614" w:rsidP="005F1614">
      <w:pPr>
        <w:spacing w:after="0" w:line="240" w:lineRule="auto"/>
        <w:rPr>
          <w:rFonts w:ascii="Times New Roman" w:hAnsi="Times New Roman"/>
          <w:sz w:val="28"/>
        </w:rPr>
      </w:pPr>
    </w:p>
    <w:p w14:paraId="62D4E32F" w14:textId="2C3C4099" w:rsidR="005F1614" w:rsidRDefault="00380DCA" w:rsidP="005F161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12.03.</w:t>
      </w:r>
      <w:r w:rsidR="005F1614">
        <w:rPr>
          <w:rFonts w:ascii="Times New Roman" w:hAnsi="Times New Roman"/>
          <w:sz w:val="28"/>
        </w:rPr>
        <w:t>202</w:t>
      </w:r>
      <w:r w:rsidR="002B26EE">
        <w:rPr>
          <w:rFonts w:ascii="Times New Roman" w:hAnsi="Times New Roman"/>
          <w:sz w:val="28"/>
        </w:rPr>
        <w:t>5</w:t>
      </w:r>
      <w:r w:rsidR="005F1614">
        <w:rPr>
          <w:rFonts w:ascii="Times New Roman" w:hAnsi="Times New Roman"/>
          <w:sz w:val="28"/>
        </w:rPr>
        <w:t xml:space="preserve">                                       г.</w:t>
      </w:r>
      <w:r w:rsidR="00B91D2F">
        <w:rPr>
          <w:rFonts w:ascii="Times New Roman" w:hAnsi="Times New Roman"/>
          <w:sz w:val="28"/>
        </w:rPr>
        <w:t xml:space="preserve"> </w:t>
      </w:r>
      <w:r w:rsidR="005F1614">
        <w:rPr>
          <w:rFonts w:ascii="Times New Roman" w:hAnsi="Times New Roman"/>
          <w:sz w:val="28"/>
        </w:rPr>
        <w:t xml:space="preserve">Черкесск                                     </w:t>
      </w:r>
      <w:r>
        <w:rPr>
          <w:rFonts w:ascii="Times New Roman" w:hAnsi="Times New Roman"/>
          <w:sz w:val="28"/>
        </w:rPr>
        <w:t xml:space="preserve">      </w:t>
      </w:r>
      <w:bookmarkStart w:id="0" w:name="_GoBack"/>
      <w:bookmarkEnd w:id="0"/>
      <w:r w:rsidR="005F1614"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 31</w:t>
      </w:r>
    </w:p>
    <w:p w14:paraId="1C1C75FE" w14:textId="77777777" w:rsidR="005F1614" w:rsidRDefault="005F1614" w:rsidP="005F1614">
      <w:pPr>
        <w:spacing w:after="0" w:line="240" w:lineRule="auto"/>
        <w:rPr>
          <w:rFonts w:ascii="Times New Roman" w:hAnsi="Times New Roman"/>
          <w:sz w:val="28"/>
        </w:rPr>
      </w:pPr>
    </w:p>
    <w:p w14:paraId="2959C0CC" w14:textId="77777777" w:rsidR="002B26EE" w:rsidRPr="002B26EE" w:rsidRDefault="002B26EE" w:rsidP="002B26E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B26EE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  <w:bookmarkStart w:id="1" w:name="_Hlk188265012"/>
      <w:r w:rsidRPr="002B26EE">
        <w:rPr>
          <w:rFonts w:ascii="Times New Roman" w:hAnsi="Times New Roman"/>
          <w:sz w:val="28"/>
          <w:szCs w:val="28"/>
        </w:rPr>
        <w:t>Президиума Правительства Карачаево-Черкесской Республики от 10.08.2021 № 101 «О порядке создания, хранения, использования и восполнения резерва материальных ресурсов для ликвидации чрезвычайных ситуаций на территории Карачаево-Черкесской Республики</w:t>
      </w:r>
      <w:bookmarkEnd w:id="1"/>
      <w:r w:rsidRPr="002B26EE">
        <w:rPr>
          <w:rFonts w:ascii="Times New Roman" w:hAnsi="Times New Roman"/>
          <w:sz w:val="28"/>
          <w:szCs w:val="28"/>
        </w:rPr>
        <w:t>»</w:t>
      </w:r>
    </w:p>
    <w:p w14:paraId="7346111F" w14:textId="77777777" w:rsidR="002B26EE" w:rsidRDefault="002B26EE" w:rsidP="002B26E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5CB8DDA" w14:textId="77777777" w:rsidR="002B26EE" w:rsidRPr="002B26EE" w:rsidRDefault="002B26EE" w:rsidP="002B26E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20BC93F" w14:textId="77777777" w:rsidR="002B26EE" w:rsidRPr="002B26EE" w:rsidRDefault="002B26EE" w:rsidP="002B26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hAnsi="Times New Roman"/>
          <w:sz w:val="28"/>
          <w:szCs w:val="28"/>
        </w:rPr>
        <w:t xml:space="preserve">В целях приведения нормативных правовых актов Карачаево-Черкесской Республики в соответствие с </w:t>
      </w:r>
      <w:hyperlink r:id="rId7" w:history="1">
        <w:r w:rsidRPr="002B26EE">
          <w:rPr>
            <w:rFonts w:ascii="Times New Roman" w:hAnsi="Times New Roman"/>
            <w:sz w:val="28"/>
            <w:szCs w:val="28"/>
          </w:rPr>
          <w:t>действующим законодательством</w:t>
        </w:r>
      </w:hyperlink>
      <w:r w:rsidRPr="002B26EE">
        <w:rPr>
          <w:rFonts w:ascii="Times New Roman" w:hAnsi="Times New Roman"/>
          <w:sz w:val="28"/>
          <w:szCs w:val="28"/>
        </w:rPr>
        <w:t xml:space="preserve"> </w:t>
      </w: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Президиум Правительства Карачаево-Черкесской Республики</w:t>
      </w:r>
    </w:p>
    <w:p w14:paraId="793460CE" w14:textId="77777777" w:rsidR="002B26EE" w:rsidRPr="002B26EE" w:rsidRDefault="002B26EE" w:rsidP="002B26EE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B26EE">
        <w:rPr>
          <w:rFonts w:ascii="Times New Roman" w:eastAsia="Calibri" w:hAnsi="Times New Roman"/>
          <w:sz w:val="28"/>
          <w:szCs w:val="28"/>
          <w:lang w:eastAsia="en-US"/>
        </w:rPr>
        <w:t>П О С Т А Н О В Л Я Е Т:</w:t>
      </w:r>
    </w:p>
    <w:p w14:paraId="6972C6C1" w14:textId="77777777" w:rsidR="002B26EE" w:rsidRPr="002B26EE" w:rsidRDefault="002B26EE" w:rsidP="002B26E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Внести в постановление Президиума Правительства Карачаево-Черкесской Республики от 10.08.2021 № 101 «О порядке создания, хранения, использования и восполнения резерва материальных ресурсов для ликвидации чрезвычайных ситуаций на территории Карачаево-Черкесской Республики» (в редакции постановления Президиума Правительства Карачаево-Черкесской Республики от 27.07.2022 № 235) следующие изменения:</w:t>
      </w:r>
    </w:p>
    <w:p w14:paraId="733FC722" w14:textId="1A62EBEC" w:rsidR="002B26EE" w:rsidRPr="002B26EE" w:rsidRDefault="002B26EE" w:rsidP="002B26E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1.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Абзац второй пункта 2 приложения 1 изложить в следующей редакции:</w:t>
      </w:r>
    </w:p>
    <w:p w14:paraId="70C74834" w14:textId="706BD187" w:rsidR="002B26EE" w:rsidRPr="002B26EE" w:rsidRDefault="002B26EE" w:rsidP="002B26E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«Резерв может быть использован при введении режима повышенной готовности, а также в целях гражданской обороны в соответствии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с законодательством Российской Федерации.».</w:t>
      </w:r>
    </w:p>
    <w:p w14:paraId="2829DF9D" w14:textId="323506C1" w:rsidR="002B26EE" w:rsidRPr="002B26EE" w:rsidRDefault="002B26EE" w:rsidP="002B26E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2. В пункте 8 и далее по всему тексту приложения 1 слова «органы исполнительной власти Карачаево-Черкесской Республики» заменить словами «исполнительные органы Карачаево-Черкесской Республики» в соответствующих падежах.</w:t>
      </w:r>
    </w:p>
    <w:p w14:paraId="69745317" w14:textId="77777777" w:rsidR="002B26EE" w:rsidRPr="002B26EE" w:rsidRDefault="002B26EE" w:rsidP="002B26E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B26EE">
        <w:rPr>
          <w:rFonts w:ascii="Times New Roman" w:eastAsiaTheme="minorHAnsi" w:hAnsi="Times New Roman"/>
          <w:sz w:val="28"/>
          <w:szCs w:val="28"/>
          <w:lang w:eastAsia="en-US"/>
        </w:rPr>
        <w:t>3. Настоящее постановление вступает силу со дня его официального опубликования.</w:t>
      </w:r>
    </w:p>
    <w:p w14:paraId="7210643B" w14:textId="77777777" w:rsidR="005F1614" w:rsidRPr="002B26EE" w:rsidRDefault="005F1614" w:rsidP="005F1614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14:paraId="79E21B60" w14:textId="77777777" w:rsidR="005F1614" w:rsidRDefault="005F1614" w:rsidP="005F1614">
      <w:pPr>
        <w:spacing w:after="0" w:line="240" w:lineRule="auto"/>
        <w:rPr>
          <w:rFonts w:ascii="Times New Roman" w:hAnsi="Times New Roman"/>
          <w:sz w:val="28"/>
        </w:rPr>
      </w:pPr>
    </w:p>
    <w:p w14:paraId="72411A19" w14:textId="77777777" w:rsidR="005F1614" w:rsidRDefault="005F1614" w:rsidP="005F1614">
      <w:pPr>
        <w:spacing w:after="0" w:line="240" w:lineRule="auto"/>
        <w:rPr>
          <w:rFonts w:ascii="Times New Roman" w:hAnsi="Times New Roman"/>
          <w:sz w:val="28"/>
        </w:rPr>
      </w:pPr>
    </w:p>
    <w:p w14:paraId="46932466" w14:textId="77777777" w:rsidR="005F1614" w:rsidRDefault="005F1614" w:rsidP="005F161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Правительства</w:t>
      </w:r>
    </w:p>
    <w:p w14:paraId="77B9C10A" w14:textId="72C3CEE3" w:rsidR="005F1614" w:rsidRPr="002B26EE" w:rsidRDefault="005F1614" w:rsidP="002B26EE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   </w:t>
      </w:r>
      <w:r w:rsidR="00D96549">
        <w:rPr>
          <w:rFonts w:ascii="Times New Roman" w:hAnsi="Times New Roman"/>
          <w:sz w:val="28"/>
        </w:rPr>
        <w:t>М.О. Аргунов</w:t>
      </w:r>
    </w:p>
    <w:sectPr w:rsidR="005F1614" w:rsidRPr="002B26EE" w:rsidSect="00B91D2F">
      <w:headerReference w:type="default" r:id="rId8"/>
      <w:pgSz w:w="11906" w:h="16838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20E5EE" w14:textId="77777777" w:rsidR="006C1C78" w:rsidRDefault="006C1C78">
      <w:pPr>
        <w:spacing w:after="0" w:line="240" w:lineRule="auto"/>
      </w:pPr>
      <w:r>
        <w:separator/>
      </w:r>
    </w:p>
  </w:endnote>
  <w:endnote w:type="continuationSeparator" w:id="0">
    <w:p w14:paraId="72C278D6" w14:textId="77777777" w:rsidR="006C1C78" w:rsidRDefault="006C1C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22E68F" w14:textId="77777777" w:rsidR="006C1C78" w:rsidRDefault="006C1C78">
      <w:pPr>
        <w:spacing w:after="0" w:line="240" w:lineRule="auto"/>
      </w:pPr>
      <w:r>
        <w:separator/>
      </w:r>
    </w:p>
  </w:footnote>
  <w:footnote w:type="continuationSeparator" w:id="0">
    <w:p w14:paraId="551B2F85" w14:textId="77777777" w:rsidR="006C1C78" w:rsidRDefault="006C1C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22D0F5" w14:textId="77777777" w:rsidR="003837EC" w:rsidRDefault="00380DCA">
    <w:pPr>
      <w:pStyle w:val="a3"/>
      <w:jc w:val="right"/>
    </w:pPr>
    <w:r w:rsidRPr="00B0635A">
      <w:rPr>
        <w:rFonts w:ascii="Times New Roman" w:hAnsi="Times New Roman"/>
        <w:sz w:val="24"/>
        <w:szCs w:val="24"/>
      </w:rPr>
      <w:fldChar w:fldCharType="begin"/>
    </w:r>
    <w:r w:rsidRPr="00B0635A">
      <w:rPr>
        <w:rFonts w:ascii="Times New Roman" w:hAnsi="Times New Roman"/>
        <w:sz w:val="24"/>
        <w:szCs w:val="24"/>
      </w:rPr>
      <w:instrText xml:space="preserve"> PAGE   \* MERGEFORMAT </w:instrText>
    </w:r>
    <w:r w:rsidRPr="00B0635A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2</w:t>
    </w:r>
    <w:r w:rsidRPr="00B0635A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6EE"/>
    <w:rsid w:val="0017132F"/>
    <w:rsid w:val="002B13C2"/>
    <w:rsid w:val="002B26EE"/>
    <w:rsid w:val="00380DCA"/>
    <w:rsid w:val="003837EC"/>
    <w:rsid w:val="004D4ECF"/>
    <w:rsid w:val="005F1614"/>
    <w:rsid w:val="00694D36"/>
    <w:rsid w:val="006C1C78"/>
    <w:rsid w:val="00B44E7B"/>
    <w:rsid w:val="00B91D2F"/>
    <w:rsid w:val="00D9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820DB"/>
  <w15:chartTrackingRefBased/>
  <w15:docId w15:val="{7BBF2610-E0F0-4F91-8B36-1C48C7102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1614"/>
    <w:pPr>
      <w:spacing w:after="200" w:line="276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16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F1614"/>
    <w:rPr>
      <w:rFonts w:ascii="Calibri" w:eastAsia="Times New Roman" w:hAnsi="Calibri" w:cs="Times New Roman"/>
      <w:kern w:val="0"/>
      <w:lang w:eastAsia="ru-RU"/>
      <w14:ligatures w14:val="none"/>
    </w:rPr>
  </w:style>
  <w:style w:type="paragraph" w:styleId="a5">
    <w:name w:val="List Paragraph"/>
    <w:basedOn w:val="a"/>
    <w:uiPriority w:val="34"/>
    <w:qFormat/>
    <w:rsid w:val="002B26E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80D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80DCA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10.72.0.70/document/redirect/10107960/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&#1053;&#1072;&#1089;&#1090;&#1088;&#1072;&#1080;&#1074;&#1072;&#1077;&#1084;&#1099;&#1077;%20&#1096;&#1072;&#1073;&#1083;&#1086;&#1085;&#1099;%20Office\&#1055;&#1086;&#1089;&#1090;&#1072;&#1085;&#1086;&#1074;&#1083;&#1077;&#1085;&#1080;&#1103;%20&#1055;&#1088;&#1077;&#1079;&#1080;&#1076;&#1080;&#1091;&#1084;&#1072;%20&#1055;&#1088;&#1072;&#1074;&#1080;&#1090;&#1077;&#1083;&#1100;&#1089;&#1090;&#1074;&#1072;%20&#1050;&#1063;&#1056;%20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Постановления Президиума Правительства КЧР 1</Template>
  <TotalTime>3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userdo</cp:lastModifiedBy>
  <cp:revision>2</cp:revision>
  <cp:lastPrinted>2025-03-12T11:44:00Z</cp:lastPrinted>
  <dcterms:created xsi:type="dcterms:W3CDTF">2025-03-06T07:09:00Z</dcterms:created>
  <dcterms:modified xsi:type="dcterms:W3CDTF">2025-03-12T11:45:00Z</dcterms:modified>
</cp:coreProperties>
</file>